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11"/>
    <w:p w:rsidR="005A03E6" w:rsidRDefault="00C5574F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5A03E6" w:rsidRDefault="00C5574F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5A03E6" w:rsidRDefault="008B2011">
      <w:pPr>
        <w:pStyle w:val="1"/>
      </w:pPr>
      <w:hyperlink r:id="rId5" w:history="1">
        <w:r w:rsidR="00C5574F">
          <w:rPr>
            <w:rStyle w:val="a4"/>
            <w:b w:val="0"/>
            <w:bCs w:val="0"/>
          </w:rPr>
          <w:t>V. Теплоснабжение</w:t>
        </w:r>
      </w:hyperlink>
    </w:p>
    <w:p w:rsidR="005A03E6" w:rsidRDefault="00C5574F">
      <w:pPr>
        <w:pStyle w:val="1"/>
      </w:pPr>
      <w:r>
        <w:t>Форма 4.1.1 Общая информация об организации</w:t>
      </w:r>
      <w:hyperlink w:anchor="sub_10411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5A03E6" w:rsidRDefault="005A03E6"/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54"/>
        <w:gridCol w:w="2126"/>
        <w:gridCol w:w="7511"/>
      </w:tblGrid>
      <w:tr w:rsidR="005A03E6" w:rsidRPr="00BD2229" w:rsidTr="00DC53DB"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5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3E6" w:rsidRPr="00BD2229" w:rsidRDefault="005A03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111"/>
            <w:r w:rsidRPr="00BD2229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BD22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наименование субъекта Российской Федерации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2"/>
            <w:r w:rsidRPr="00BD2229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5A03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21"/>
            <w:r w:rsidRPr="00BD2229">
              <w:rPr>
                <w:rFonts w:ascii="Times New Roman" w:hAnsi="Times New Roman" w:cs="Times New Roman"/>
              </w:rPr>
              <w:t>2.1</w:t>
            </w:r>
            <w:bookmarkEnd w:id="3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BD2229">
            <w:pPr>
              <w:pStyle w:val="a5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Публичное акционерное общество «Северский трубный завод»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22"/>
            <w:r w:rsidRPr="00BD2229">
              <w:rPr>
                <w:rFonts w:ascii="Times New Roman" w:hAnsi="Times New Roman" w:cs="Times New Roman"/>
              </w:rPr>
              <w:t>2.2</w:t>
            </w:r>
            <w:bookmarkEnd w:id="4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BD222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D2229">
              <w:rPr>
                <w:rFonts w:ascii="Times New Roman" w:hAnsi="Times New Roman" w:cs="Times New Roman"/>
                <w:lang w:val="en-US"/>
              </w:rPr>
              <w:t>6626002291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идентификационный номер налогоплательщика.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23"/>
            <w:r w:rsidRPr="00BD2229">
              <w:rPr>
                <w:rFonts w:ascii="Times New Roman" w:hAnsi="Times New Roman" w:cs="Times New Roman"/>
              </w:rPr>
              <w:t>2.3</w:t>
            </w:r>
            <w:bookmarkEnd w:id="5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BD222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D2229">
              <w:rPr>
                <w:rFonts w:ascii="Times New Roman" w:hAnsi="Times New Roman" w:cs="Times New Roman"/>
                <w:lang w:val="en-US"/>
              </w:rPr>
              <w:t>667901001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код причины постановки на учет (при наличии).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24"/>
            <w:r w:rsidRPr="00BD2229">
              <w:rPr>
                <w:rFonts w:ascii="Times New Roman" w:hAnsi="Times New Roman" w:cs="Times New Roman"/>
              </w:rPr>
              <w:t>2.4</w:t>
            </w:r>
            <w:bookmarkEnd w:id="6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BD22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1026601606118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5"/>
            <w:r w:rsidRPr="00BD2229">
              <w:rPr>
                <w:rFonts w:ascii="Times New Roman" w:hAnsi="Times New Roman" w:cs="Times New Roman"/>
              </w:rPr>
              <w:t>2.5</w:t>
            </w:r>
            <w:bookmarkEnd w:id="7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BD22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Дата присвоения ОГРН указывается в виде "ДД.ММ.ГГГГ".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26"/>
            <w:r w:rsidRPr="00BD2229">
              <w:rPr>
                <w:rFonts w:ascii="Times New Roman" w:hAnsi="Times New Roman" w:cs="Times New Roman"/>
              </w:rPr>
              <w:t>2.6</w:t>
            </w:r>
            <w:bookmarkEnd w:id="8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</w:t>
            </w:r>
            <w:r w:rsidRPr="00A222B6">
              <w:rPr>
                <w:rFonts w:ascii="Times New Roman" w:hAnsi="Times New Roman" w:cs="Times New Roman"/>
              </w:rPr>
              <w:lastRenderedPageBreak/>
              <w:t>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A222B6">
            <w:pPr>
              <w:pStyle w:val="a5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lastRenderedPageBreak/>
              <w:t xml:space="preserve">Инспекция МНС России по </w:t>
            </w:r>
            <w:proofErr w:type="spellStart"/>
            <w:r w:rsidRPr="00A222B6">
              <w:rPr>
                <w:rFonts w:ascii="Times New Roman" w:hAnsi="Times New Roman" w:cs="Times New Roman"/>
              </w:rPr>
              <w:t>г.Полевскому</w:t>
            </w:r>
            <w:proofErr w:type="spellEnd"/>
            <w:r w:rsidRPr="00A222B6">
              <w:rPr>
                <w:rFonts w:ascii="Times New Roman" w:hAnsi="Times New Roman" w:cs="Times New Roman"/>
              </w:rPr>
              <w:t xml:space="preserve"> Свердловской об</w:t>
            </w:r>
            <w:r w:rsidRPr="00A222B6">
              <w:rPr>
                <w:rFonts w:ascii="Times New Roman" w:hAnsi="Times New Roman" w:cs="Times New Roman"/>
              </w:rPr>
              <w:lastRenderedPageBreak/>
              <w:t>ласти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5A03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27"/>
            <w:r w:rsidRPr="00BD2229">
              <w:rPr>
                <w:rFonts w:ascii="Times New Roman" w:hAnsi="Times New Roman" w:cs="Times New Roman"/>
              </w:rPr>
              <w:lastRenderedPageBreak/>
              <w:t>2.7</w:t>
            </w:r>
            <w:bookmarkEnd w:id="9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 xml:space="preserve">Информация в </w:t>
            </w:r>
            <w:hyperlink w:anchor="sub_1411271" w:history="1">
              <w:r w:rsidRPr="00BD2229">
                <w:rPr>
                  <w:rStyle w:val="a4"/>
                  <w:rFonts w:ascii="Times New Roman" w:hAnsi="Times New Roman" w:cs="Times New Roman"/>
                </w:rPr>
                <w:t>строках 2.7.1 - 2.7.4</w:t>
              </w:r>
            </w:hyperlink>
            <w:r w:rsidRPr="00BD2229">
              <w:rPr>
                <w:rFonts w:ascii="Times New Roman" w:hAnsi="Times New Roman" w:cs="Times New Roman"/>
              </w:rPr>
              <w:t xml:space="preserve"> указывается только едиными теплоснабжающими организациями.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271"/>
            <w:r w:rsidRPr="00BD2229">
              <w:rPr>
                <w:rFonts w:ascii="Times New Roman" w:hAnsi="Times New Roman" w:cs="Times New Roman"/>
              </w:rPr>
              <w:t>2.7.1</w:t>
            </w:r>
            <w:bookmarkEnd w:id="10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5F53ED" w:rsidP="005F53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5A03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272"/>
            <w:r w:rsidRPr="00BD2229">
              <w:rPr>
                <w:rFonts w:ascii="Times New Roman" w:hAnsi="Times New Roman" w:cs="Times New Roman"/>
              </w:rPr>
              <w:t>2.7.2</w:t>
            </w:r>
            <w:bookmarkEnd w:id="11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дата присвоения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5F53ED" w:rsidP="005F53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Дата присвоения статуса единой теплоснабжающей организации указывается в виде "ДД.ММ.ГГГГ".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273"/>
            <w:r w:rsidRPr="00BD2229">
              <w:rPr>
                <w:rFonts w:ascii="Times New Roman" w:hAnsi="Times New Roman" w:cs="Times New Roman"/>
              </w:rPr>
              <w:t>2.7.3</w:t>
            </w:r>
            <w:bookmarkEnd w:id="12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номер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5F53ED" w:rsidP="005F53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5A03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274"/>
            <w:r w:rsidRPr="00BD2229">
              <w:rPr>
                <w:rFonts w:ascii="Times New Roman" w:hAnsi="Times New Roman" w:cs="Times New Roman"/>
              </w:rPr>
              <w:t>2.7.4</w:t>
            </w:r>
            <w:bookmarkEnd w:id="13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границы зоны (зон)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5F53ED" w:rsidP="005F53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описание зоны (зон) деятельности единой теплоснабжающей организации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3"/>
            <w:r w:rsidRPr="00BD2229">
              <w:rPr>
                <w:rFonts w:ascii="Times New Roman" w:hAnsi="Times New Roman" w:cs="Times New Roman"/>
              </w:rPr>
              <w:t>3</w:t>
            </w:r>
            <w:bookmarkEnd w:id="14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5A03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31"/>
            <w:r w:rsidRPr="00BD2229">
              <w:rPr>
                <w:rFonts w:ascii="Times New Roman" w:hAnsi="Times New Roman" w:cs="Times New Roman"/>
              </w:rPr>
              <w:t>3.1</w:t>
            </w:r>
            <w:bookmarkEnd w:id="15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5A03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22B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411311"/>
            <w:r w:rsidRPr="00A222B6">
              <w:rPr>
                <w:rFonts w:ascii="Times New Roman" w:hAnsi="Times New Roman" w:cs="Times New Roman"/>
              </w:rPr>
              <w:t>3.1.1</w:t>
            </w:r>
            <w:bookmarkEnd w:id="16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B6" w:rsidRPr="00A222B6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Булаев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B6" w:rsidRPr="00BD2229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A222B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411312"/>
            <w:r w:rsidRPr="00A222B6">
              <w:rPr>
                <w:rFonts w:ascii="Times New Roman" w:hAnsi="Times New Roman" w:cs="Times New Roman"/>
              </w:rPr>
              <w:t>3.1.2</w:t>
            </w:r>
            <w:bookmarkEnd w:id="17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B6" w:rsidRPr="00A222B6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B6" w:rsidRPr="00BD2229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A222B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411313"/>
            <w:r w:rsidRPr="00A222B6">
              <w:rPr>
                <w:rFonts w:ascii="Times New Roman" w:hAnsi="Times New Roman" w:cs="Times New Roman"/>
              </w:rPr>
              <w:t>3.1.3</w:t>
            </w:r>
            <w:bookmarkEnd w:id="18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B6" w:rsidRPr="00A222B6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B6" w:rsidRPr="00BD2229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A222B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41132"/>
            <w:r w:rsidRPr="00A222B6">
              <w:rPr>
                <w:rFonts w:ascii="Times New Roman" w:hAnsi="Times New Roman" w:cs="Times New Roman"/>
              </w:rPr>
              <w:t>3.2</w:t>
            </w:r>
            <w:bookmarkEnd w:id="19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B6" w:rsidRPr="00A222B6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Начальник отдела бюджетирования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B6" w:rsidRPr="00BD2229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22B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41133"/>
            <w:r w:rsidRPr="00A222B6">
              <w:rPr>
                <w:rFonts w:ascii="Times New Roman" w:hAnsi="Times New Roman" w:cs="Times New Roman"/>
              </w:rPr>
              <w:t>3.3</w:t>
            </w:r>
            <w:bookmarkEnd w:id="20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B6" w:rsidRPr="00A222B6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8(34350)</w:t>
            </w:r>
            <w:r w:rsidRPr="00A222B6">
              <w:rPr>
                <w:rFonts w:ascii="Times New Roman" w:hAnsi="Times New Roman" w:cs="Times New Roman"/>
              </w:rPr>
              <w:t>3-29-29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B6" w:rsidRPr="00BD2229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22B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41134"/>
            <w:r w:rsidRPr="00A222B6">
              <w:rPr>
                <w:rFonts w:ascii="Times New Roman" w:hAnsi="Times New Roman" w:cs="Times New Roman"/>
              </w:rPr>
              <w:t>3.4</w:t>
            </w:r>
            <w:bookmarkEnd w:id="21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6" w:rsidRPr="00A222B6" w:rsidRDefault="00A222B6" w:rsidP="00A222B6">
            <w:pPr>
              <w:pStyle w:val="a7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B6" w:rsidRPr="00A222B6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  <w:r w:rsidRPr="00A222B6">
              <w:rPr>
                <w:rFonts w:ascii="Times New Roman" w:hAnsi="Times New Roman" w:cs="Times New Roman"/>
              </w:rPr>
              <w:t>BulaevAM@stw.ru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2B6" w:rsidRPr="00BD2229" w:rsidRDefault="00A222B6" w:rsidP="00A222B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14114"/>
            <w:r w:rsidRPr="00BD2229">
              <w:rPr>
                <w:rFonts w:ascii="Times New Roman" w:hAnsi="Times New Roman" w:cs="Times New Roman"/>
              </w:rPr>
              <w:t>4</w:t>
            </w:r>
            <w:bookmarkEnd w:id="22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5A03E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141141"/>
            <w:r w:rsidRPr="00BD2229">
              <w:rPr>
                <w:rFonts w:ascii="Times New Roman" w:hAnsi="Times New Roman" w:cs="Times New Roman"/>
              </w:rPr>
              <w:t>4.1</w:t>
            </w:r>
            <w:bookmarkEnd w:id="23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F917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141142"/>
            <w:r w:rsidRPr="00BD2229">
              <w:rPr>
                <w:rFonts w:ascii="Times New Roman" w:hAnsi="Times New Roman" w:cs="Times New Roman"/>
              </w:rPr>
              <w:t>4.2</w:t>
            </w:r>
            <w:bookmarkEnd w:id="24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F917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5A03E6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41143"/>
            <w:r w:rsidRPr="00BD2229">
              <w:rPr>
                <w:rFonts w:ascii="Times New Roman" w:hAnsi="Times New Roman" w:cs="Times New Roman"/>
              </w:rPr>
              <w:lastRenderedPageBreak/>
              <w:t>4.3</w:t>
            </w:r>
            <w:bookmarkEnd w:id="25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6" w:rsidRPr="00BD2229" w:rsidRDefault="00F917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E6" w:rsidRPr="00BD2229" w:rsidRDefault="00C5574F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14115"/>
            <w:r w:rsidRPr="00BD2229">
              <w:rPr>
                <w:rFonts w:ascii="Times New Roman" w:hAnsi="Times New Roman" w:cs="Times New Roman"/>
              </w:rPr>
              <w:t>5</w:t>
            </w:r>
            <w:bookmarkEnd w:id="26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Полевской городской округ, город Полевской, улица Вершинина, дом 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Данные указываются согласно наименованиям адресных объектов в ФИАС.</w:t>
            </w: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14116"/>
            <w:r w:rsidRPr="00BD2229">
              <w:rPr>
                <w:rFonts w:ascii="Times New Roman" w:hAnsi="Times New Roman" w:cs="Times New Roman"/>
              </w:rPr>
              <w:t>6</w:t>
            </w:r>
            <w:bookmarkEnd w:id="27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Полевской городской округ, город Полевской, улица Вершинина, дом 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Данные указываются согласно наименованиям адресных объектов в ФИАС.</w:t>
            </w: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14117"/>
            <w:r w:rsidRPr="00BD2229">
              <w:rPr>
                <w:rFonts w:ascii="Times New Roman" w:hAnsi="Times New Roman" w:cs="Times New Roman"/>
              </w:rPr>
              <w:t>7</w:t>
            </w:r>
            <w:bookmarkEnd w:id="28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41171"/>
            <w:r w:rsidRPr="00BD2229">
              <w:rPr>
                <w:rFonts w:ascii="Times New Roman" w:hAnsi="Times New Roman" w:cs="Times New Roman"/>
              </w:rPr>
              <w:t>7.1</w:t>
            </w:r>
            <w:bookmarkEnd w:id="29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rPr>
                <w:rFonts w:ascii="Times New Roman" w:hAnsi="Times New Roman" w:cs="Times New Roman"/>
              </w:rPr>
            </w:pPr>
            <w:r w:rsidRPr="00F91737">
              <w:rPr>
                <w:rFonts w:ascii="Times New Roman" w:hAnsi="Times New Roman" w:cs="Times New Roman"/>
              </w:rPr>
              <w:t>8(34350)3-55-92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номер контактного телефона регулируемой организации.</w:t>
            </w:r>
          </w:p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F91737" w:rsidRDefault="00F91737" w:rsidP="00F91737">
            <w:pPr>
              <w:pStyle w:val="a5"/>
              <w:rPr>
                <w:rFonts w:ascii="Times New Roman" w:hAnsi="Times New Roman" w:cs="Times New Roman"/>
              </w:rPr>
            </w:pPr>
            <w:r w:rsidRPr="00F91737">
              <w:rPr>
                <w:rFonts w:ascii="Times New Roman" w:hAnsi="Times New Roman" w:cs="Times New Roman"/>
              </w:rPr>
              <w:t>8(34350)3-58-02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14118"/>
            <w:r w:rsidRPr="00BD2229">
              <w:rPr>
                <w:rFonts w:ascii="Times New Roman" w:hAnsi="Times New Roman" w:cs="Times New Roman"/>
              </w:rPr>
              <w:t>8</w:t>
            </w:r>
            <w:bookmarkEnd w:id="30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F91737" w:rsidRDefault="008B2011" w:rsidP="00F91737">
            <w:pPr>
              <w:pStyle w:val="a5"/>
              <w:rPr>
                <w:rFonts w:ascii="Times New Roman" w:hAnsi="Times New Roman" w:cs="Times New Roman"/>
              </w:rPr>
            </w:pPr>
            <w:hyperlink r:id="rId6" w:history="1">
              <w:r w:rsidR="00F91737" w:rsidRPr="00F91737">
                <w:rPr>
                  <w:rStyle w:val="a9"/>
                  <w:rFonts w:ascii="Times New Roman" w:hAnsi="Times New Roman" w:cs="Times New Roman"/>
                </w:rPr>
                <w:t>https://stz.tmk-group.ru/stz_tepl</w:t>
              </w:r>
            </w:hyperlink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4119"/>
            <w:r w:rsidRPr="00BD2229">
              <w:rPr>
                <w:rFonts w:ascii="Times New Roman" w:hAnsi="Times New Roman" w:cs="Times New Roman"/>
              </w:rPr>
              <w:t>9</w:t>
            </w:r>
            <w:bookmarkEnd w:id="31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3" w:rsidRPr="00D14193" w:rsidRDefault="008B2011" w:rsidP="00D141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"mailto:stw@stw.ru"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9"/>
                <w:rFonts w:ascii="Times New Roman" w:hAnsi="Times New Roman" w:cs="Times New Roman"/>
              </w:rPr>
              <w:t>stw@stw.ru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Start w:id="32" w:name="_GoBack"/>
            <w:bookmarkEnd w:id="32"/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3" w:name="sub_141110"/>
            <w:r w:rsidRPr="00BD2229">
              <w:rPr>
                <w:rFonts w:ascii="Times New Roman" w:hAnsi="Times New Roman" w:cs="Times New Roman"/>
              </w:rPr>
              <w:t>10</w:t>
            </w:r>
            <w:bookmarkEnd w:id="33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4" w:name="sub_1411101"/>
            <w:r w:rsidRPr="00BD2229">
              <w:rPr>
                <w:rFonts w:ascii="Times New Roman" w:hAnsi="Times New Roman" w:cs="Times New Roman"/>
              </w:rPr>
              <w:t>10.1</w:t>
            </w:r>
            <w:bookmarkEnd w:id="34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режим работы регулируемой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D14193">
            <w:pPr>
              <w:pStyle w:val="a5"/>
              <w:rPr>
                <w:rFonts w:ascii="Times New Roman" w:hAnsi="Times New Roman" w:cs="Times New Roman"/>
              </w:rPr>
            </w:pPr>
            <w:r w:rsidRPr="00F91737">
              <w:rPr>
                <w:rFonts w:ascii="Times New Roman" w:hAnsi="Times New Roman" w:cs="Times New Roman"/>
              </w:rPr>
              <w:t>понедельник-четверг: c 08:00 до 17:</w:t>
            </w:r>
            <w:r>
              <w:rPr>
                <w:rFonts w:ascii="Times New Roman" w:hAnsi="Times New Roman" w:cs="Times New Roman"/>
              </w:rPr>
              <w:t>15</w:t>
            </w:r>
            <w:r w:rsidRPr="00F91737">
              <w:rPr>
                <w:rFonts w:ascii="Times New Roman" w:hAnsi="Times New Roman" w:cs="Times New Roman"/>
              </w:rPr>
              <w:t>, пятница: c 08:00 до 1</w:t>
            </w:r>
            <w:r>
              <w:rPr>
                <w:rFonts w:ascii="Times New Roman" w:hAnsi="Times New Roman" w:cs="Times New Roman"/>
              </w:rPr>
              <w:t>6</w:t>
            </w:r>
            <w:r w:rsidRPr="00F9173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D14193">
              <w:rPr>
                <w:rFonts w:ascii="Times New Roman" w:hAnsi="Times New Roman" w:cs="Times New Roman"/>
              </w:rPr>
              <w:t>, перерыв на обед с 12:00 до 13:00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1411102"/>
            <w:r w:rsidRPr="00BD2229">
              <w:rPr>
                <w:rFonts w:ascii="Times New Roman" w:hAnsi="Times New Roman" w:cs="Times New Roman"/>
              </w:rPr>
              <w:t>10.2</w:t>
            </w:r>
            <w:bookmarkEnd w:id="35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D14193">
            <w:pPr>
              <w:pStyle w:val="a5"/>
              <w:rPr>
                <w:rFonts w:ascii="Times New Roman" w:hAnsi="Times New Roman" w:cs="Times New Roman"/>
              </w:rPr>
            </w:pPr>
            <w:r w:rsidRPr="00F91737">
              <w:rPr>
                <w:rFonts w:ascii="Times New Roman" w:hAnsi="Times New Roman" w:cs="Times New Roman"/>
              </w:rPr>
              <w:t xml:space="preserve">понедельник-четверг: c 08:00 </w:t>
            </w:r>
            <w:r w:rsidRPr="00F91737">
              <w:rPr>
                <w:rFonts w:ascii="Times New Roman" w:hAnsi="Times New Roman" w:cs="Times New Roman"/>
              </w:rPr>
              <w:lastRenderedPageBreak/>
              <w:t>до 17:00, пятница: c 08:00 до 15:45</w:t>
            </w:r>
            <w:r w:rsidR="00D14193">
              <w:rPr>
                <w:rFonts w:ascii="Times New Roman" w:hAnsi="Times New Roman" w:cs="Times New Roman"/>
              </w:rPr>
              <w:t>, перерыв на обед с 12:00 до 12:45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lastRenderedPageBreak/>
              <w:t xml:space="preserve">Указывается режим работы абонентских отделов регулируемой организации. В случае наличия нескольких абонентских отделов и (или) </w:t>
            </w:r>
            <w:r w:rsidRPr="00BD2229">
              <w:rPr>
                <w:rFonts w:ascii="Times New Roman" w:hAnsi="Times New Roman" w:cs="Times New Roman"/>
              </w:rPr>
              <w:lastRenderedPageBreak/>
              <w:t>режимов работы абонентских отделов, информация по каждому из них указывается в отдельной строке.</w:t>
            </w: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1411103"/>
            <w:r w:rsidRPr="00BD2229">
              <w:rPr>
                <w:rFonts w:ascii="Times New Roman" w:hAnsi="Times New Roman" w:cs="Times New Roman"/>
              </w:rPr>
              <w:lastRenderedPageBreak/>
              <w:t>10.3</w:t>
            </w:r>
            <w:bookmarkEnd w:id="36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F91737" w:rsidRDefault="00F91737" w:rsidP="00D14193">
            <w:pPr>
              <w:pStyle w:val="a5"/>
            </w:pPr>
            <w:r w:rsidRPr="00F91737">
              <w:rPr>
                <w:rFonts w:ascii="Times New Roman" w:hAnsi="Times New Roman" w:cs="Times New Roman"/>
              </w:rPr>
              <w:t>понедельник-четверг: c 08:00 до 17:00, пятница: c 08:00 до 15:45</w:t>
            </w:r>
            <w:r w:rsidR="00D14193">
              <w:rPr>
                <w:rFonts w:ascii="Times New Roman" w:hAnsi="Times New Roman" w:cs="Times New Roman"/>
              </w:rPr>
              <w:t>, перерыв на обед с 12:00 до 12:45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F91737" w:rsidRPr="00BD2229" w:rsidTr="00A222B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1411104"/>
            <w:r w:rsidRPr="00BD2229">
              <w:rPr>
                <w:rFonts w:ascii="Times New Roman" w:hAnsi="Times New Roman" w:cs="Times New Roman"/>
              </w:rPr>
              <w:t>10.4</w:t>
            </w:r>
            <w:bookmarkEnd w:id="37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37" w:rsidRPr="00BD2229" w:rsidRDefault="00F91737" w:rsidP="00F9173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:rsidR="00F91737" w:rsidRPr="00BD2229" w:rsidRDefault="00F91737" w:rsidP="00F91737">
            <w:pPr>
              <w:pStyle w:val="a7"/>
              <w:rPr>
                <w:rFonts w:ascii="Times New Roman" w:hAnsi="Times New Roman" w:cs="Times New Roman"/>
              </w:rPr>
            </w:pPr>
            <w:r w:rsidRPr="00BD2229">
              <w:rPr>
                <w:rFonts w:ascii="Times New Roman" w:hAnsi="Times New Roman" w:cs="Times New Roman"/>
              </w:rP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5A03E6" w:rsidRPr="00257FE3" w:rsidRDefault="005A03E6">
      <w:pPr>
        <w:rPr>
          <w:rFonts w:ascii="Times New Roman" w:hAnsi="Times New Roman" w:cs="Times New Roman"/>
        </w:rPr>
      </w:pPr>
    </w:p>
    <w:p w:rsidR="005A03E6" w:rsidRPr="00257FE3" w:rsidRDefault="00C5574F">
      <w:pPr>
        <w:pStyle w:val="a6"/>
        <w:rPr>
          <w:rFonts w:ascii="Times New Roman" w:hAnsi="Times New Roman" w:cs="Times New Roman"/>
        </w:rPr>
      </w:pPr>
      <w:r w:rsidRPr="00257FE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5A03E6" w:rsidRPr="00257FE3" w:rsidRDefault="00C5574F">
      <w:pPr>
        <w:rPr>
          <w:rFonts w:ascii="Times New Roman" w:hAnsi="Times New Roman" w:cs="Times New Roman"/>
        </w:rPr>
      </w:pPr>
      <w:bookmarkStart w:id="38" w:name="sub_104111"/>
      <w:r w:rsidRPr="00257FE3">
        <w:rPr>
          <w:rFonts w:ascii="Times New Roman" w:hAnsi="Times New Roman" w:cs="Times New Roman"/>
          <w:vertAlign w:val="superscript"/>
        </w:rPr>
        <w:t>1</w:t>
      </w:r>
      <w:r w:rsidRPr="00257FE3">
        <w:rPr>
          <w:rFonts w:ascii="Times New Roman" w:hAnsi="Times New Roman" w:cs="Times New Roman"/>
        </w:rPr>
        <w:t xml:space="preserve"> В случае если регулируемая организация, а также единая теплоснабжающая организация, теплоснабжающая организация и </w:t>
      </w:r>
      <w:proofErr w:type="spellStart"/>
      <w:r w:rsidRPr="00257FE3">
        <w:rPr>
          <w:rFonts w:ascii="Times New Roman" w:hAnsi="Times New Roman" w:cs="Times New Roman"/>
        </w:rPr>
        <w:t>теплосетевая</w:t>
      </w:r>
      <w:proofErr w:type="spellEnd"/>
      <w:r w:rsidRPr="00257FE3">
        <w:rPr>
          <w:rFonts w:ascii="Times New Roman" w:hAnsi="Times New Roman" w:cs="Times New Roman"/>
        </w:rPr>
        <w:t xml:space="preserve"> организация в ценовых зонах теплоснабжения осуществляют несколько видов деятельности в сфере теплоснабжения, информация о которых подлежит раскрытию в соответствии со </w:t>
      </w:r>
      <w:hyperlink r:id="rId7" w:history="1">
        <w:r w:rsidRPr="00257FE3">
          <w:rPr>
            <w:rStyle w:val="a4"/>
            <w:rFonts w:ascii="Times New Roman" w:hAnsi="Times New Roman" w:cs="Times New Roman"/>
          </w:rPr>
          <w:t>Стандартами</w:t>
        </w:r>
      </w:hyperlink>
      <w:r w:rsidRPr="00257FE3">
        <w:rPr>
          <w:rFonts w:ascii="Times New Roman" w:hAnsi="Times New Roman" w:cs="Times New Roman"/>
        </w:rPr>
        <w:t xml:space="preserve"> раскрытия информации теплоснабжающими организациями, </w:t>
      </w:r>
      <w:proofErr w:type="spellStart"/>
      <w:r w:rsidRPr="00257FE3">
        <w:rPr>
          <w:rFonts w:ascii="Times New Roman" w:hAnsi="Times New Roman" w:cs="Times New Roman"/>
        </w:rPr>
        <w:t>теплосетевыми</w:t>
      </w:r>
      <w:proofErr w:type="spellEnd"/>
      <w:r w:rsidRPr="00257FE3">
        <w:rPr>
          <w:rFonts w:ascii="Times New Roman" w:hAnsi="Times New Roman" w:cs="Times New Roman"/>
        </w:rPr>
        <w:t xml:space="preserve"> организациями и органами регулирования, утвержденными </w:t>
      </w:r>
      <w:hyperlink r:id="rId8" w:history="1">
        <w:r w:rsidRPr="00257FE3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257FE3">
        <w:rPr>
          <w:rFonts w:ascii="Times New Roman" w:hAnsi="Times New Roman" w:cs="Times New Roman"/>
        </w:rPr>
        <w:t xml:space="preserve"> Правительства Российской Федерации от 05.07.2013 N 570 "О стандартах раскрытия информации теплоснабжающими организациями, </w:t>
      </w:r>
      <w:proofErr w:type="spellStart"/>
      <w:r w:rsidRPr="00257FE3">
        <w:rPr>
          <w:rFonts w:ascii="Times New Roman" w:hAnsi="Times New Roman" w:cs="Times New Roman"/>
        </w:rPr>
        <w:t>теплосетевыми</w:t>
      </w:r>
      <w:proofErr w:type="spellEnd"/>
      <w:r w:rsidRPr="00257FE3">
        <w:rPr>
          <w:rFonts w:ascii="Times New Roman" w:hAnsi="Times New Roman" w:cs="Times New Roman"/>
        </w:rPr>
        <w:t xml:space="preserve"> организациями и органами регулирования" (Собрание законодательства Российской Федерации, 2013, N 28, ст. 3835; 2016, N 36, ст. 5421; 2017, N 37, ст. 5521; 2018, N 15 (Часть V), ст. 2156; N 30, ст. 4726), информация по каждому виду деятельности раскрывается отдельно.</w:t>
      </w:r>
    </w:p>
    <w:bookmarkEnd w:id="38"/>
    <w:p w:rsidR="005A03E6" w:rsidRPr="00257FE3" w:rsidRDefault="00C5574F">
      <w:pPr>
        <w:rPr>
          <w:rFonts w:ascii="Times New Roman" w:hAnsi="Times New Roman" w:cs="Times New Roman"/>
        </w:rPr>
      </w:pPr>
      <w:r w:rsidRPr="00257FE3">
        <w:rPr>
          <w:rFonts w:ascii="Times New Roman" w:hAnsi="Times New Roman" w:cs="Times New Roman"/>
        </w:rPr>
        <w:t xml:space="preserve">В случае если регулируемыми организациями, а также едиными теплоснабжающими организациями, теплоснабжающими организациями и </w:t>
      </w:r>
      <w:proofErr w:type="spellStart"/>
      <w:r w:rsidRPr="00257FE3">
        <w:rPr>
          <w:rFonts w:ascii="Times New Roman" w:hAnsi="Times New Roman" w:cs="Times New Roman"/>
        </w:rPr>
        <w:t>теплосетевыми</w:t>
      </w:r>
      <w:proofErr w:type="spellEnd"/>
      <w:r w:rsidRPr="00257FE3">
        <w:rPr>
          <w:rFonts w:ascii="Times New Roman" w:hAnsi="Times New Roman" w:cs="Times New Roman"/>
        </w:rPr>
        <w:t xml:space="preserve"> организациями в ценовых зонах теплоснабжения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5A03E6" w:rsidRPr="00257FE3" w:rsidRDefault="00C5574F">
      <w:pPr>
        <w:pStyle w:val="a6"/>
        <w:rPr>
          <w:rFonts w:ascii="Times New Roman" w:hAnsi="Times New Roman" w:cs="Times New Roman"/>
        </w:rPr>
      </w:pPr>
      <w:r w:rsidRPr="00257FE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5574F" w:rsidRPr="00257FE3" w:rsidRDefault="00C5574F">
      <w:pPr>
        <w:rPr>
          <w:rFonts w:ascii="Times New Roman" w:hAnsi="Times New Roman" w:cs="Times New Roman"/>
        </w:rPr>
      </w:pPr>
    </w:p>
    <w:sectPr w:rsidR="00C5574F" w:rsidRPr="00257FE3" w:rsidSect="00B54903">
      <w:pgSz w:w="16800" w:h="11900" w:orient="landscape"/>
      <w:pgMar w:top="1134" w:right="680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903"/>
    <w:rsid w:val="00257FE3"/>
    <w:rsid w:val="005A03E6"/>
    <w:rsid w:val="005F53ED"/>
    <w:rsid w:val="00881B1B"/>
    <w:rsid w:val="008B2011"/>
    <w:rsid w:val="00A222B6"/>
    <w:rsid w:val="00B54903"/>
    <w:rsid w:val="00BD2229"/>
    <w:rsid w:val="00C5574F"/>
    <w:rsid w:val="00C909C3"/>
    <w:rsid w:val="00D14193"/>
    <w:rsid w:val="00DC53DB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0B8F4-5576-4EAB-AC7E-EFB2952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styleId="a9">
    <w:name w:val="Hyperlink"/>
    <w:uiPriority w:val="99"/>
    <w:unhideWhenUsed/>
    <w:rsid w:val="00F917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03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1039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z.tmk-group.ru/stz_tepl" TargetMode="External"/><Relationship Id="rId5" Type="http://schemas.openxmlformats.org/officeDocument/2006/relationships/hyperlink" Target="garantF1://71965442.1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11</cp:revision>
  <dcterms:created xsi:type="dcterms:W3CDTF">2019-02-27T09:05:00Z</dcterms:created>
  <dcterms:modified xsi:type="dcterms:W3CDTF">2019-05-06T10:58:00Z</dcterms:modified>
</cp:coreProperties>
</file>