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УСЛУГИ (ПРОЦЕССА) СЕТЕВОЙ ОРГАНИЗАЦИИ </w:t>
      </w:r>
    </w:p>
    <w:p w:rsidR="00BC01B7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«Северский трубный завод»</w:t>
      </w:r>
    </w:p>
    <w:p w:rsidR="00A02FF7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</w:t>
      </w: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2FF7" w:rsidRDefault="00A02FF7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Заявителей</w:t>
      </w:r>
      <w:r w:rsidR="00797107">
        <w:rPr>
          <w:rFonts w:ascii="Times New Roman" w:hAnsi="Times New Roman" w:cs="Times New Roman"/>
          <w:sz w:val="24"/>
          <w:szCs w:val="24"/>
        </w:rPr>
        <w:t xml:space="preserve">: </w:t>
      </w:r>
      <w:r w:rsidR="00797107">
        <w:rPr>
          <w:rFonts w:ascii="Times New Roman" w:hAnsi="Times New Roman" w:cs="Times New Roman"/>
          <w:sz w:val="24"/>
          <w:szCs w:val="24"/>
          <w:u w:val="single"/>
        </w:rPr>
        <w:t>Юридические лица, индивидуальные предприниматели, физические лица</w:t>
      </w:r>
    </w:p>
    <w:p w:rsidR="00797107" w:rsidRDefault="00797107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стоимости услуг (процесса): </w:t>
      </w:r>
    </w:p>
    <w:p w:rsidR="00797107" w:rsidRDefault="00797107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7107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</w:t>
      </w:r>
      <w:r>
        <w:rPr>
          <w:rFonts w:ascii="Times New Roman" w:hAnsi="Times New Roman" w:cs="Times New Roman"/>
          <w:sz w:val="24"/>
          <w:szCs w:val="24"/>
          <w:u w:val="single"/>
        </w:rPr>
        <w:t>Стандартизированная ставка на покрытие расходов на технологическое присоединение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=5 руб. за 1 кВт (без НДС) </w:t>
      </w:r>
    </w:p>
    <w:p w:rsidR="00797107" w:rsidRDefault="00797107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0AE1">
        <w:rPr>
          <w:rFonts w:ascii="Times New Roman" w:hAnsi="Times New Roman" w:cs="Times New Roman"/>
          <w:i/>
          <w:sz w:val="24"/>
          <w:szCs w:val="24"/>
        </w:rPr>
        <w:t>Для физических лиц, максимальная мощность энергопринимающих устройств которых составляет до 15 кВт</w:t>
      </w:r>
      <w:r w:rsidR="00B70AE1" w:rsidRPr="00B70AE1">
        <w:rPr>
          <w:rFonts w:ascii="Times New Roman" w:hAnsi="Times New Roman" w:cs="Times New Roman"/>
          <w:i/>
          <w:sz w:val="24"/>
          <w:szCs w:val="24"/>
        </w:rPr>
        <w:t>, которые используются для бытовых нужд, не связанных с осуществлением предпринимательской деятельности</w:t>
      </w:r>
      <w:r w:rsidR="00B70AE1">
        <w:rPr>
          <w:rFonts w:ascii="Times New Roman" w:hAnsi="Times New Roman" w:cs="Times New Roman"/>
          <w:sz w:val="24"/>
          <w:szCs w:val="24"/>
          <w:u w:val="single"/>
        </w:rPr>
        <w:t xml:space="preserve"> 550 руб. </w:t>
      </w:r>
    </w:p>
    <w:p w:rsidR="00195262" w:rsidRPr="00195262" w:rsidRDefault="00195262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5262">
        <w:rPr>
          <w:rFonts w:ascii="Times New Roman" w:hAnsi="Times New Roman" w:cs="Times New Roman"/>
          <w:sz w:val="24"/>
          <w:szCs w:val="24"/>
        </w:rPr>
        <w:t xml:space="preserve">Условия оказания услуг (процесса): </w:t>
      </w:r>
      <w:r w:rsidRPr="00195262">
        <w:rPr>
          <w:rFonts w:ascii="Times New Roman" w:hAnsi="Times New Roman" w:cs="Times New Roman"/>
          <w:sz w:val="24"/>
          <w:szCs w:val="24"/>
          <w:u w:val="single"/>
        </w:rPr>
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максимальной мощности, но изменяющие схему внешнего электроснабжения энергопринимающих устройств заявителя</w:t>
      </w:r>
    </w:p>
    <w:p w:rsidR="00B70AE1" w:rsidRDefault="00195262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0AE1">
        <w:rPr>
          <w:rFonts w:ascii="Times New Roman" w:hAnsi="Times New Roman" w:cs="Times New Roman"/>
          <w:sz w:val="24"/>
          <w:szCs w:val="24"/>
        </w:rPr>
        <w:t xml:space="preserve">орядок оказания услуг по технологическому присоединению </w:t>
      </w:r>
      <w:r w:rsidR="00B70AE1" w:rsidRPr="00B70AE1">
        <w:rPr>
          <w:rFonts w:ascii="Times New Roman" w:hAnsi="Times New Roman" w:cs="Times New Roman"/>
          <w:sz w:val="24"/>
          <w:szCs w:val="24"/>
          <w:u w:val="single"/>
        </w:rPr>
        <w:t>на основании «Правил технологического присоединения», утвержденных Постановлением Правительства РФ № 861 от 27.12.2004г. (с изменениями и дополнениями).</w:t>
      </w:r>
    </w:p>
    <w:p w:rsidR="00B70AE1" w:rsidRDefault="00B70AE1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70AE1" w:rsidRDefault="00B7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2552"/>
        <w:gridCol w:w="4394"/>
        <w:gridCol w:w="3402"/>
        <w:gridCol w:w="3969"/>
      </w:tblGrid>
      <w:tr w:rsidR="00CD6DF2" w:rsidTr="00FF2F03">
        <w:tc>
          <w:tcPr>
            <w:tcW w:w="817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4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/ Условия этапа</w:t>
            </w:r>
          </w:p>
        </w:tc>
        <w:tc>
          <w:tcPr>
            <w:tcW w:w="3402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3969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</w:tr>
      <w:tr w:rsidR="00195262" w:rsidTr="00FF2F03">
        <w:tc>
          <w:tcPr>
            <w:tcW w:w="817" w:type="dxa"/>
            <w:vMerge w:val="restart"/>
          </w:tcPr>
          <w:p w:rsidR="00195262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заявки на технологическое присоединение</w:t>
            </w:r>
          </w:p>
        </w:tc>
        <w:tc>
          <w:tcPr>
            <w:tcW w:w="4394" w:type="dxa"/>
            <w:vMerge w:val="restart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402" w:type="dxa"/>
          </w:tcPr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заявки</w:t>
            </w:r>
          </w:p>
        </w:tc>
        <w:tc>
          <w:tcPr>
            <w:tcW w:w="3969" w:type="dxa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D1C">
              <w:rPr>
                <w:rFonts w:ascii="Times New Roman" w:hAnsi="Times New Roman" w:cs="Times New Roman"/>
                <w:i/>
                <w:sz w:val="24"/>
                <w:szCs w:val="24"/>
              </w:rPr>
              <w:t>При очном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 более 30 минут;</w:t>
            </w:r>
          </w:p>
          <w:p w:rsidR="00195262" w:rsidRDefault="00195262" w:rsidP="00DB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D1C">
              <w:rPr>
                <w:rFonts w:ascii="Times New Roman" w:hAnsi="Times New Roman" w:cs="Times New Roman"/>
                <w:i/>
                <w:sz w:val="24"/>
                <w:szCs w:val="24"/>
              </w:rPr>
              <w:t>При поступлении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1 дня</w:t>
            </w:r>
          </w:p>
        </w:tc>
      </w:tr>
      <w:tr w:rsidR="00195262" w:rsidTr="00FF2F03">
        <w:tc>
          <w:tcPr>
            <w:tcW w:w="817" w:type="dxa"/>
            <w:vMerge/>
          </w:tcPr>
          <w:p w:rsidR="00195262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обработка заявки</w:t>
            </w:r>
          </w:p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Default="00195262" w:rsidP="00AA1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от даты получения заявки и пакета документов</w:t>
            </w:r>
          </w:p>
        </w:tc>
      </w:tr>
      <w:tr w:rsidR="00195262" w:rsidTr="00FF2F03">
        <w:tc>
          <w:tcPr>
            <w:tcW w:w="817" w:type="dxa"/>
            <w:vMerge/>
          </w:tcPr>
          <w:p w:rsidR="00195262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уведомления заявителю о недостающих сведениях и документов</w:t>
            </w:r>
          </w:p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от даты получения (регистрации) заявки</w:t>
            </w:r>
          </w:p>
        </w:tc>
      </w:tr>
      <w:tr w:rsidR="00FF2F03" w:rsidTr="00FF2F03">
        <w:tc>
          <w:tcPr>
            <w:tcW w:w="817" w:type="dxa"/>
            <w:vMerge w:val="restart"/>
          </w:tcPr>
          <w:p w:rsidR="00FF2F03" w:rsidRDefault="00FF2F03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4394" w:type="dxa"/>
            <w:vMerge w:val="restart"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договора об осуществлении технологического присоединения заявителю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сложном характере присоединения (более 670 кВт) согласование с системным оператором.</w:t>
            </w:r>
          </w:p>
        </w:tc>
        <w:tc>
          <w:tcPr>
            <w:tcW w:w="3402" w:type="dxa"/>
          </w:tcPr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для подписания заполненного и подписанного проекта договора в 2-х экземплярах, с приложением технических условий, уведомление о возможности временного технологического присоединения </w:t>
            </w:r>
          </w:p>
        </w:tc>
        <w:tc>
          <w:tcPr>
            <w:tcW w:w="3969" w:type="dxa"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>Для заявителей до 150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15 дней со дня получения заявки;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присоединении по </w:t>
            </w:r>
            <w:proofErr w:type="gramStart"/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5 дней со дня утверждения платы за технологическое присоединение РЭК;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>Для заявителей от 150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30 дней от получения заявки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03" w:rsidTr="00FF2F03">
        <w:tc>
          <w:tcPr>
            <w:tcW w:w="817" w:type="dxa"/>
            <w:vMerge/>
          </w:tcPr>
          <w:p w:rsidR="00FF2F03" w:rsidRDefault="00FF2F03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подписывает оба экземпляра проекта договора и направляет 1 экземпляр договора сетевой организации, либо направляет мотивированный отказ от подписания проекта договора и предложения об изменении проекта договора</w:t>
            </w:r>
          </w:p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от даты получения проекта договора</w:t>
            </w:r>
          </w:p>
        </w:tc>
      </w:tr>
      <w:tr w:rsidR="00003BCE" w:rsidTr="00FF2F03">
        <w:tc>
          <w:tcPr>
            <w:tcW w:w="817" w:type="dxa"/>
          </w:tcPr>
          <w:p w:rsidR="00003BCE" w:rsidRP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3551E1" w:rsidRPr="00003BCE" w:rsidRDefault="003551E1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тарифа на технологическое присоединение</w:t>
            </w:r>
            <w:r w:rsidR="0000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03BCE" w:rsidRPr="00003BCE" w:rsidRDefault="00003BCE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сетевой организацией счета на оплату</w:t>
            </w:r>
            <w:r w:rsidR="0035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3BCE" w:rsidRPr="00003BCE" w:rsidRDefault="003551E1" w:rsidP="00C6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C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3969" w:type="dxa"/>
          </w:tcPr>
          <w:p w:rsidR="00003BCE" w:rsidRDefault="003551E1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BC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4394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исполняет указанные обязательства (в том числе урегулирование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3402" w:type="dxa"/>
          </w:tcPr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документации;</w:t>
            </w:r>
          </w:p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технических условий;</w:t>
            </w:r>
          </w:p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заявителем технических условий;</w:t>
            </w:r>
          </w:p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сетевой организацией мероприятий по подключению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энергопринима-ющих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под действие аппаратуры противоаварийной автоматики;</w:t>
            </w:r>
          </w:p>
          <w:p w:rsidR="00003BCE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в эксплуатацию установленных приборов учета 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лет, если иное не предусмотрено договором.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4394" w:type="dxa"/>
          </w:tcPr>
          <w:p w:rsidR="00003BCE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технических и организационных мероприятий, обеспечивающих подключение объектов заявителя к сетям электроснабжения сетевой организации, без осуществления фактической подачи (приёма) напряжения на объекты заявителя</w:t>
            </w:r>
          </w:p>
        </w:tc>
        <w:tc>
          <w:tcPr>
            <w:tcW w:w="340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9E1C38">
              <w:rPr>
                <w:rFonts w:ascii="Times New Roman" w:hAnsi="Times New Roman" w:cs="Times New Roman"/>
                <w:i/>
                <w:sz w:val="24"/>
                <w:szCs w:val="24"/>
              </w:rPr>
              <w:t>«отключено»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фактического приема (подачи) напряжения</w:t>
            </w:r>
          </w:p>
        </w:tc>
        <w:tc>
          <w:tcPr>
            <w:tcW w:w="4394" w:type="dxa"/>
          </w:tcPr>
          <w:p w:rsidR="00003BCE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сетевой организацией (с участием заявителя) присоединяемых 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402" w:type="dxa"/>
          </w:tcPr>
          <w:p w:rsidR="00003BCE" w:rsidRDefault="00003BCE" w:rsidP="0083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9E1C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включено</w:t>
            </w:r>
            <w:r w:rsidRPr="009E1C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 технологическом присоединении, 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разграничения балансовой принадлежности, 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 разграничения эксплуатационной ответственности сторон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BCE" w:rsidRDefault="00003BCE" w:rsidP="00FC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сторонами надлежащим образом обязательств по договору об осуществлении технологического присоединения, уведомление заявителем о выполнении технических условий.</w:t>
            </w:r>
          </w:p>
        </w:tc>
        <w:tc>
          <w:tcPr>
            <w:tcW w:w="3402" w:type="dxa"/>
          </w:tcPr>
          <w:p w:rsidR="00003BCE" w:rsidRDefault="00003BCE" w:rsidP="00812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заявителем акта о технологическом присоединении, </w:t>
            </w:r>
          </w:p>
          <w:p w:rsidR="00003BCE" w:rsidRDefault="00003BCE" w:rsidP="00812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 разграничения балансовой принадлежности, акта эксплуатационной ответственности сторон, либо предоставить мотивированный отказ от подписания актов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</w:tbl>
    <w:p w:rsidR="00B70AE1" w:rsidRDefault="00B70AE1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       В.С. Широков</w:t>
      </w: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(34350) 3 27 06</w:t>
      </w:r>
    </w:p>
    <w:p w:rsidR="00DF7796" w:rsidRP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(34350) 3 47 78</w:t>
      </w:r>
    </w:p>
    <w:p w:rsidR="00DF7796" w:rsidRP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технологическое присоединение в электронном виде возможен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StakheevaNV</w:t>
      </w:r>
      <w:proofErr w:type="spellEnd"/>
      <w:r w:rsidRPr="00DF779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stw</w:t>
      </w:r>
      <w:proofErr w:type="spellEnd"/>
      <w:r w:rsidRPr="00DF779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F7796" w:rsidRPr="00DF7796" w:rsidSect="007971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42"/>
    <w:rsid w:val="00003BCE"/>
    <w:rsid w:val="00042EA1"/>
    <w:rsid w:val="00181EC3"/>
    <w:rsid w:val="00195262"/>
    <w:rsid w:val="00201542"/>
    <w:rsid w:val="003551E1"/>
    <w:rsid w:val="00361661"/>
    <w:rsid w:val="00797107"/>
    <w:rsid w:val="00812109"/>
    <w:rsid w:val="0083319A"/>
    <w:rsid w:val="00886FDB"/>
    <w:rsid w:val="009E1C38"/>
    <w:rsid w:val="00A02FF7"/>
    <w:rsid w:val="00AA1CC9"/>
    <w:rsid w:val="00B70AE1"/>
    <w:rsid w:val="00BC01B7"/>
    <w:rsid w:val="00C61CEE"/>
    <w:rsid w:val="00CD6DF2"/>
    <w:rsid w:val="00DB2D1C"/>
    <w:rsid w:val="00DF7796"/>
    <w:rsid w:val="00E0238F"/>
    <w:rsid w:val="00F627FE"/>
    <w:rsid w:val="00F860E8"/>
    <w:rsid w:val="00FC2DA3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542"/>
    <w:pPr>
      <w:spacing w:after="0" w:line="240" w:lineRule="auto"/>
    </w:pPr>
  </w:style>
  <w:style w:type="table" w:styleId="a4">
    <w:name w:val="Table Grid"/>
    <w:basedOn w:val="a1"/>
    <w:uiPriority w:val="59"/>
    <w:rsid w:val="00B7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StakheevaNV</cp:lastModifiedBy>
  <cp:revision>5</cp:revision>
  <dcterms:created xsi:type="dcterms:W3CDTF">2014-09-18T03:35:00Z</dcterms:created>
  <dcterms:modified xsi:type="dcterms:W3CDTF">2014-09-19T07:14:00Z</dcterms:modified>
</cp:coreProperties>
</file>