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90" w:rsidRPr="00996BFA" w:rsidRDefault="00F61778">
      <w:pPr>
        <w:pStyle w:val="1"/>
        <w:rPr>
          <w:rFonts w:ascii="Times New Roman" w:hAnsi="Times New Roman" w:cs="Times New Roman"/>
        </w:rPr>
      </w:pPr>
      <w:hyperlink r:id="rId7" w:history="1">
        <w:r w:rsidR="003E74F9" w:rsidRPr="00996BFA">
          <w:rPr>
            <w:rStyle w:val="a4"/>
            <w:rFonts w:ascii="Times New Roman" w:hAnsi="Times New Roman" w:cs="Times New Roman"/>
            <w:b w:val="0"/>
            <w:bCs w:val="0"/>
          </w:rPr>
  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</w:r>
      </w:hyperlink>
    </w:p>
    <w:p w:rsidR="00166690" w:rsidRPr="00996BFA" w:rsidRDefault="00F61778">
      <w:pPr>
        <w:pStyle w:val="1"/>
        <w:rPr>
          <w:rFonts w:ascii="Times New Roman" w:hAnsi="Times New Roman" w:cs="Times New Roman"/>
        </w:rPr>
      </w:pPr>
      <w:hyperlink r:id="rId8" w:history="1">
        <w:r w:rsidR="003E74F9" w:rsidRPr="00996BFA">
          <w:rPr>
            <w:rStyle w:val="a4"/>
            <w:rFonts w:ascii="Times New Roman" w:hAnsi="Times New Roman" w:cs="Times New Roman"/>
            <w:b w:val="0"/>
            <w:bCs w:val="0"/>
          </w:rPr>
  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  </w:r>
      </w:hyperlink>
    </w:p>
    <w:p w:rsidR="00166690" w:rsidRPr="00996BFA" w:rsidRDefault="00F61778">
      <w:pPr>
        <w:pStyle w:val="1"/>
        <w:rPr>
          <w:rFonts w:ascii="Times New Roman" w:hAnsi="Times New Roman" w:cs="Times New Roman"/>
        </w:rPr>
      </w:pPr>
      <w:hyperlink r:id="rId9" w:history="1">
        <w:r w:rsidR="003E74F9" w:rsidRPr="00996BFA">
          <w:rPr>
            <w:rStyle w:val="a4"/>
            <w:rFonts w:ascii="Times New Roman" w:hAnsi="Times New Roman" w:cs="Times New Roman"/>
            <w:b w:val="0"/>
            <w:bCs w:val="0"/>
          </w:rPr>
          <w:t>II. Горячее водоснабжение</w:t>
        </w:r>
      </w:hyperlink>
    </w:p>
    <w:p w:rsidR="00166690" w:rsidRPr="00996BFA" w:rsidRDefault="003E74F9">
      <w:pPr>
        <w:pStyle w:val="1"/>
        <w:rPr>
          <w:rFonts w:ascii="Times New Roman" w:hAnsi="Times New Roman" w:cs="Times New Roman"/>
        </w:rPr>
      </w:pPr>
      <w:bookmarkStart w:id="0" w:name="sub_1111"/>
      <w:r w:rsidRPr="00996BFA">
        <w:rPr>
          <w:rFonts w:ascii="Times New Roman" w:hAnsi="Times New Roman" w:cs="Times New Roman"/>
        </w:rPr>
        <w:t>Форма 1.1.1 Общая информация о регулируемой организации</w:t>
      </w:r>
      <w:hyperlink w:anchor="sub_11110" w:history="1">
        <w:r w:rsidRPr="00996BFA">
          <w:rPr>
            <w:rStyle w:val="a4"/>
            <w:rFonts w:ascii="Times New Roman" w:hAnsi="Times New Roman" w:cs="Times New Roman"/>
            <w:b w:val="0"/>
            <w:bCs w:val="0"/>
            <w:vertAlign w:val="superscript"/>
          </w:rPr>
          <w:t>1</w:t>
        </w:r>
      </w:hyperlink>
    </w:p>
    <w:bookmarkEnd w:id="0"/>
    <w:p w:rsidR="00166690" w:rsidRPr="00996BFA" w:rsidRDefault="0016669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551"/>
        <w:gridCol w:w="7120"/>
      </w:tblGrid>
      <w:tr w:rsidR="00166690" w:rsidRPr="00996BFA" w:rsidTr="00996BFA"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11101"/>
            <w:r w:rsidRPr="00996BFA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наименование субъекта Российской Федерации</w:t>
            </w: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1102"/>
            <w:r w:rsidRPr="00996BFA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11021"/>
            <w:r w:rsidRPr="00996BFA">
              <w:rPr>
                <w:rFonts w:ascii="Times New Roman" w:hAnsi="Times New Roman" w:cs="Times New Roman"/>
              </w:rPr>
              <w:t>2.1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Публичное акционерное общество «Северский трубный завод»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1122"/>
            <w:r w:rsidRPr="00996BFA">
              <w:rPr>
                <w:rFonts w:ascii="Times New Roman" w:hAnsi="Times New Roman" w:cs="Times New Roman"/>
              </w:rPr>
              <w:t>2.2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идентификационный номер налогоплательщика (ИНН)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96BFA">
              <w:rPr>
                <w:rFonts w:ascii="Times New Roman" w:hAnsi="Times New Roman" w:cs="Times New Roman"/>
                <w:lang w:val="en-US"/>
              </w:rPr>
              <w:t>6626002291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идентификационный номер налогоплательщика.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1123"/>
            <w:r w:rsidRPr="00996BFA">
              <w:rPr>
                <w:rFonts w:ascii="Times New Roman" w:hAnsi="Times New Roman" w:cs="Times New Roman"/>
              </w:rPr>
              <w:t>2.3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код причины постановки на учет (КПП)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96BFA">
              <w:rPr>
                <w:rFonts w:ascii="Times New Roman" w:hAnsi="Times New Roman" w:cs="Times New Roman"/>
                <w:lang w:val="en-US"/>
              </w:rPr>
              <w:t>667901001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код причины постановки на учет (при наличии).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1124"/>
            <w:r w:rsidRPr="00996BFA">
              <w:rPr>
                <w:rFonts w:ascii="Times New Roman" w:hAnsi="Times New Roman" w:cs="Times New Roman"/>
              </w:rPr>
              <w:t>2.4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основной государственный регистрационный номер (ОГРН)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1026601606118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1125"/>
            <w:r w:rsidRPr="00996BFA">
              <w:rPr>
                <w:rFonts w:ascii="Times New Roman" w:hAnsi="Times New Roman" w:cs="Times New Roman"/>
              </w:rPr>
              <w:t>2.5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02.08.2002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Дата присвоения ОГРН указывается в виде "ДД.ММ.ГГГГ".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1126"/>
            <w:r w:rsidRPr="00996BFA">
              <w:rPr>
                <w:rFonts w:ascii="Times New Roman" w:hAnsi="Times New Roman" w:cs="Times New Roman"/>
              </w:rPr>
              <w:t>2.6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Инспекция МНС России по г.Полевскому Свердловской области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1103"/>
            <w:r w:rsidRPr="00996BF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11031"/>
            <w:r w:rsidRPr="00996BF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фамилия, имя и отчество должностного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11311"/>
            <w:r w:rsidRPr="00996BFA">
              <w:rPr>
                <w:rFonts w:ascii="Times New Roman" w:hAnsi="Times New Roman" w:cs="Times New Roman"/>
              </w:rPr>
              <w:t>3.1.1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фамилия должностного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Булаев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11312"/>
            <w:r w:rsidRPr="00996BFA">
              <w:rPr>
                <w:rFonts w:ascii="Times New Roman" w:hAnsi="Times New Roman" w:cs="Times New Roman"/>
              </w:rPr>
              <w:t>3.1.2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11313"/>
            <w:r w:rsidRPr="00996BFA">
              <w:rPr>
                <w:rFonts w:ascii="Times New Roman" w:hAnsi="Times New Roman" w:cs="Times New Roman"/>
              </w:rPr>
              <w:t>3.1.3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1132"/>
            <w:r w:rsidRPr="00996BFA">
              <w:rPr>
                <w:rFonts w:ascii="Times New Roman" w:hAnsi="Times New Roman" w:cs="Times New Roman"/>
              </w:rPr>
              <w:t>3.2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Начальник отдела бюджетирования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1133"/>
            <w:r w:rsidRPr="00996BFA">
              <w:rPr>
                <w:rFonts w:ascii="Times New Roman" w:hAnsi="Times New Roman" w:cs="Times New Roman"/>
              </w:rPr>
              <w:t>3.3</w:t>
            </w:r>
            <w:bookmarkEnd w:id="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8(34350)3-29-29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1134"/>
            <w:r w:rsidRPr="00996BFA">
              <w:rPr>
                <w:rFonts w:ascii="Times New Roman" w:hAnsi="Times New Roman" w:cs="Times New Roman"/>
              </w:rPr>
              <w:t>3.4</w:t>
            </w:r>
            <w:bookmarkEnd w:id="1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BulaevAM@stw.ru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1114"/>
            <w:r w:rsidRPr="00996BFA">
              <w:rPr>
                <w:rFonts w:ascii="Times New Roman" w:hAnsi="Times New Roman" w:cs="Times New Roman"/>
              </w:rPr>
              <w:t>4</w:t>
            </w:r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11141"/>
            <w:r w:rsidRPr="00996BFA">
              <w:rPr>
                <w:rFonts w:ascii="Times New Roman" w:hAnsi="Times New Roman" w:cs="Times New Roman"/>
              </w:rPr>
              <w:t>4.1</w:t>
            </w:r>
            <w:bookmarkEnd w:id="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11142"/>
            <w:r w:rsidRPr="00996BFA">
              <w:rPr>
                <w:rFonts w:ascii="Times New Roman" w:hAnsi="Times New Roman" w:cs="Times New Roman"/>
              </w:rPr>
              <w:t>4.2</w:t>
            </w:r>
            <w:bookmarkEnd w:id="1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11143"/>
            <w:r w:rsidRPr="00996BFA">
              <w:rPr>
                <w:rFonts w:ascii="Times New Roman" w:hAnsi="Times New Roman" w:cs="Times New Roman"/>
              </w:rPr>
              <w:t>4.3</w:t>
            </w:r>
            <w:bookmarkEnd w:id="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отчество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11115"/>
            <w:r w:rsidRPr="00996BFA">
              <w:rPr>
                <w:rFonts w:ascii="Times New Roman" w:hAnsi="Times New Roman" w:cs="Times New Roman"/>
              </w:rPr>
              <w:t>5</w:t>
            </w:r>
            <w:bookmarkEnd w:id="2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Почтовый адрес органов управления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Свердловская область, Полевской городской округ, город Полевской, улица Вершинина, дом 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Данные указываются согласно наименованиям адресных объектов в Федеральной информационной адресной системе (далее - ФИАС).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1116"/>
            <w:r w:rsidRPr="00996BFA">
              <w:rPr>
                <w:rFonts w:ascii="Times New Roman" w:hAnsi="Times New Roman" w:cs="Times New Roman"/>
              </w:rPr>
              <w:t>6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Свердловская область, Полевской городской округ, город Полев</w:t>
            </w:r>
            <w:r w:rsidRPr="00996BFA">
              <w:rPr>
                <w:rFonts w:ascii="Times New Roman" w:hAnsi="Times New Roman" w:cs="Times New Roman"/>
              </w:rPr>
              <w:lastRenderedPageBreak/>
              <w:t>ской, улица Вершинина, дом 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lastRenderedPageBreak/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</w:t>
            </w:r>
            <w:r w:rsidRPr="00996BFA">
              <w:rPr>
                <w:rFonts w:ascii="Times New Roman" w:hAnsi="Times New Roman" w:cs="Times New Roman"/>
              </w:rPr>
              <w:lastRenderedPageBreak/>
              <w:t>литера или дополнительная территория.</w:t>
            </w:r>
          </w:p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Данные указываются согласно наименованиям адресных объектов ФИАС.</w:t>
            </w: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1117"/>
            <w:r w:rsidRPr="00996BFA">
              <w:rPr>
                <w:rFonts w:ascii="Times New Roman" w:hAnsi="Times New Roman" w:cs="Times New Roman"/>
              </w:rPr>
              <w:lastRenderedPageBreak/>
              <w:t>7</w:t>
            </w:r>
            <w:bookmarkEnd w:id="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Контактные телефоны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11171"/>
            <w:r w:rsidRPr="00996BFA">
              <w:rPr>
                <w:rFonts w:ascii="Times New Roman" w:hAnsi="Times New Roman" w:cs="Times New Roman"/>
              </w:rPr>
              <w:t>7.1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8(34350)3-55-92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номер контактного телефона регулируемой организации.</w:t>
            </w:r>
          </w:p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8(34350)3-58-02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1118"/>
            <w:r w:rsidRPr="00996BFA">
              <w:rPr>
                <w:rFonts w:ascii="Times New Roman" w:hAnsi="Times New Roman" w:cs="Times New Roman"/>
              </w:rPr>
              <w:t>8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F61778" w:rsidP="00996BFA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996BFA" w:rsidRPr="00996BFA">
                <w:rPr>
                  <w:rStyle w:val="ad"/>
                  <w:rFonts w:ascii="Times New Roman" w:hAnsi="Times New Roman" w:cs="Times New Roman"/>
                </w:rPr>
                <w:t>https://stz.tmk-group.ru/stz_</w:t>
              </w:r>
              <w:r w:rsidR="00996BFA" w:rsidRPr="00996BFA">
                <w:rPr>
                  <w:rStyle w:val="ad"/>
                  <w:rFonts w:ascii="Times New Roman" w:hAnsi="Times New Roman" w:cs="Times New Roman"/>
                  <w:lang w:val="en-US"/>
                </w:rPr>
                <w:t>vod</w:t>
              </w:r>
            </w:hyperlink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адрес официального сайта регулируемой организации в информационно-телекоммуникационной сети "Интернет" (далее - сеть "Интернет").</w:t>
            </w:r>
          </w:p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1119"/>
            <w:r w:rsidRPr="00996BFA">
              <w:rPr>
                <w:rFonts w:ascii="Times New Roman" w:hAnsi="Times New Roman" w:cs="Times New Roman"/>
              </w:rPr>
              <w:t>9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457CC" w:rsidP="009457CC">
            <w:pPr>
              <w:pStyle w:val="a5"/>
              <w:rPr>
                <w:rFonts w:ascii="Times New Roman" w:hAnsi="Times New Roman" w:cs="Times New Roman"/>
              </w:rPr>
            </w:pPr>
            <w:hyperlink r:id="rId11" w:history="1">
              <w:r w:rsidRPr="0010105E">
                <w:rPr>
                  <w:rStyle w:val="ad"/>
                  <w:rFonts w:ascii="Times New Roman" w:hAnsi="Times New Roman" w:cs="Times New Roman"/>
                </w:rPr>
                <w:t>stw@stw.ru</w:t>
              </w:r>
            </w:hyperlink>
            <w:bookmarkStart w:id="27" w:name="_GoBack"/>
            <w:bookmarkEnd w:id="27"/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6690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11110"/>
            <w:r w:rsidRPr="00996BFA">
              <w:rPr>
                <w:rFonts w:ascii="Times New Roman" w:hAnsi="Times New Roman" w:cs="Times New Roman"/>
              </w:rPr>
              <w:t>10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90" w:rsidRPr="00996BFA" w:rsidRDefault="003E74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690" w:rsidRPr="00996BFA" w:rsidRDefault="0016669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111101"/>
            <w:r w:rsidRPr="00996BFA">
              <w:rPr>
                <w:rFonts w:ascii="Times New Roman" w:hAnsi="Times New Roman" w:cs="Times New Roman"/>
              </w:rPr>
              <w:t>10.1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режим работы регулируемой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понедельник-четверг: c 08:00 до 17:15, пятница: c 08:00 до 16:00, перерыв на обед с 12:00 до 13:00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111102"/>
            <w:r w:rsidRPr="00996BFA">
              <w:rPr>
                <w:rFonts w:ascii="Times New Roman" w:hAnsi="Times New Roman" w:cs="Times New Roman"/>
              </w:rPr>
              <w:t>10.2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понедельник-четверг: c 08:00 до 17:00, пятница: c 08:00 до 15:45, перерыв на обед с 12:00 до 12:45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111103"/>
            <w:r w:rsidRPr="00996BFA">
              <w:rPr>
                <w:rFonts w:ascii="Times New Roman" w:hAnsi="Times New Roman" w:cs="Times New Roman"/>
              </w:rPr>
              <w:t>10.3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понедельник-четверг: c 08:00 до 17:00, пятница: c 08:00 до 15:45, перерыв на обед с 12:00 до 12:45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996BFA" w:rsidRPr="00996BFA" w:rsidTr="00996BF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111104"/>
            <w:r w:rsidRPr="00996BFA">
              <w:rPr>
                <w:rFonts w:ascii="Times New Roman" w:hAnsi="Times New Roman" w:cs="Times New Roman"/>
              </w:rPr>
              <w:t>10.4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A" w:rsidRPr="00996BFA" w:rsidRDefault="00996BFA" w:rsidP="00996BFA">
            <w:pPr>
              <w:pStyle w:val="a5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 xml:space="preserve">Указывается режим работы диспетчерских служб регулируемой </w:t>
            </w:r>
            <w:r w:rsidRPr="00996BFA">
              <w:rPr>
                <w:rFonts w:ascii="Times New Roman" w:hAnsi="Times New Roman" w:cs="Times New Roman"/>
              </w:rPr>
              <w:lastRenderedPageBreak/>
              <w:t>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996BFA" w:rsidRPr="00996BFA" w:rsidRDefault="00996BFA" w:rsidP="00996BFA">
            <w:pPr>
              <w:pStyle w:val="a7"/>
              <w:rPr>
                <w:rFonts w:ascii="Times New Roman" w:hAnsi="Times New Roman" w:cs="Times New Roman"/>
              </w:rPr>
            </w:pPr>
            <w:r w:rsidRPr="00996BFA">
              <w:rPr>
                <w:rFonts w:ascii="Times New Roman" w:hAnsi="Times New Roman" w:cs="Times New Roman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166690" w:rsidRPr="00996BFA" w:rsidRDefault="00166690">
      <w:pPr>
        <w:rPr>
          <w:rFonts w:ascii="Times New Roman" w:hAnsi="Times New Roman" w:cs="Times New Roman"/>
        </w:rPr>
      </w:pPr>
    </w:p>
    <w:p w:rsidR="00166690" w:rsidRPr="00996BFA" w:rsidRDefault="003E74F9">
      <w:pPr>
        <w:pStyle w:val="a6"/>
        <w:rPr>
          <w:rFonts w:ascii="Times New Roman" w:hAnsi="Times New Roman" w:cs="Times New Roman"/>
        </w:rPr>
      </w:pPr>
      <w:r w:rsidRPr="00996BF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166690" w:rsidRPr="00996BFA" w:rsidRDefault="003E74F9">
      <w:pPr>
        <w:rPr>
          <w:rFonts w:ascii="Times New Roman" w:hAnsi="Times New Roman" w:cs="Times New Roman"/>
        </w:rPr>
      </w:pPr>
      <w:bookmarkStart w:id="33" w:name="sub_11110"/>
      <w:r w:rsidRPr="00996BFA">
        <w:rPr>
          <w:rFonts w:ascii="Times New Roman" w:hAnsi="Times New Roman" w:cs="Times New Roman"/>
          <w:vertAlign w:val="superscript"/>
        </w:rPr>
        <w:t>1</w:t>
      </w:r>
      <w:r w:rsidRPr="00996BFA">
        <w:rPr>
          <w:rFonts w:ascii="Times New Roman" w:hAnsi="Times New Roman" w:cs="Times New Roman"/>
        </w:rPr>
        <w:t xml:space="preserve"> В случае если регулируемая организация осуществляет несколько видов деятельности в сфере горячего водоснабжения, информация о которых подлежит раскрытию в соответствии со </w:t>
      </w:r>
      <w:hyperlink r:id="rId12" w:history="1">
        <w:r w:rsidRPr="00996BFA">
          <w:rPr>
            <w:rStyle w:val="a4"/>
            <w:rFonts w:ascii="Times New Roman" w:hAnsi="Times New Roman" w:cs="Times New Roman"/>
          </w:rPr>
          <w:t>Стандартами</w:t>
        </w:r>
      </w:hyperlink>
      <w:r w:rsidRPr="00996BFA">
        <w:rPr>
          <w:rFonts w:ascii="Times New Roman" w:hAnsi="Times New Roman" w:cs="Times New Roman"/>
        </w:rPr>
        <w:t xml:space="preserve"> раскрытия информации в сфере водоснабжения и водоотведения, утвержденными </w:t>
      </w:r>
      <w:hyperlink r:id="rId13" w:history="1">
        <w:r w:rsidRPr="00996BFA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996BFA">
        <w:rPr>
          <w:rFonts w:ascii="Times New Roman" w:hAnsi="Times New Roman" w:cs="Times New Roman"/>
        </w:rPr>
        <w:t xml:space="preserve"> Правительства Российской Федерации от 17.01.2013 N 6 "О стандартах раскрытия информации в сфере водоснабжения и водоотведения" (Собрание законодательства Российской Федерации, 2013, N 3, ст. 205; 2015, N 37, ст. 5153; 2017, N 37, ст. 5521; 2018, N 15 (Часть V), ст. 2156), информация по каждому виду деятельности раскрывается отдельно.</w:t>
      </w:r>
    </w:p>
    <w:bookmarkEnd w:id="33"/>
    <w:p w:rsidR="00166690" w:rsidRPr="00996BFA" w:rsidRDefault="003E74F9">
      <w:pPr>
        <w:rPr>
          <w:rFonts w:ascii="Times New Roman" w:hAnsi="Times New Roman" w:cs="Times New Roman"/>
        </w:rPr>
      </w:pPr>
      <w:r w:rsidRPr="00996BFA">
        <w:rPr>
          <w:rFonts w:ascii="Times New Roman" w:hAnsi="Times New Roman" w:cs="Times New Roman"/>
        </w:rPr>
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</w:r>
    </w:p>
    <w:p w:rsidR="00166690" w:rsidRPr="00996BFA" w:rsidRDefault="003E74F9">
      <w:pPr>
        <w:pStyle w:val="a6"/>
        <w:rPr>
          <w:rFonts w:ascii="Times New Roman" w:hAnsi="Times New Roman" w:cs="Times New Roman"/>
        </w:rPr>
      </w:pPr>
      <w:r w:rsidRPr="00996BFA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3E74F9" w:rsidRPr="00996BFA" w:rsidRDefault="003E74F9">
      <w:pPr>
        <w:rPr>
          <w:rFonts w:ascii="Times New Roman" w:hAnsi="Times New Roman" w:cs="Times New Roman"/>
        </w:rPr>
      </w:pPr>
    </w:p>
    <w:sectPr w:rsidR="003E74F9" w:rsidRPr="00996BFA" w:rsidSect="00C159D9">
      <w:footerReference w:type="default" r:id="rId14"/>
      <w:pgSz w:w="16800" w:h="11900" w:orient="landscape"/>
      <w:pgMar w:top="1134" w:right="680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78" w:rsidRDefault="00F61778" w:rsidP="00C159D9">
      <w:r>
        <w:separator/>
      </w:r>
    </w:p>
  </w:endnote>
  <w:endnote w:type="continuationSeparator" w:id="0">
    <w:p w:rsidR="00F61778" w:rsidRDefault="00F61778" w:rsidP="00C1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D9" w:rsidRDefault="00C159D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457CC">
      <w:rPr>
        <w:noProof/>
      </w:rPr>
      <w:t>2</w:t>
    </w:r>
    <w:r>
      <w:fldChar w:fldCharType="end"/>
    </w:r>
  </w:p>
  <w:p w:rsidR="00C159D9" w:rsidRDefault="00C159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78" w:rsidRDefault="00F61778" w:rsidP="00C159D9">
      <w:r>
        <w:separator/>
      </w:r>
    </w:p>
  </w:footnote>
  <w:footnote w:type="continuationSeparator" w:id="0">
    <w:p w:rsidR="00F61778" w:rsidRDefault="00F61778" w:rsidP="00C1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D9"/>
    <w:rsid w:val="00166690"/>
    <w:rsid w:val="003E74F9"/>
    <w:rsid w:val="009457CC"/>
    <w:rsid w:val="00996BFA"/>
    <w:rsid w:val="00C159D9"/>
    <w:rsid w:val="00D00D96"/>
    <w:rsid w:val="00F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C989EC-C93C-435B-BAB8-6D2A418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C159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59D9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59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59D9"/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996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5442.1000" TargetMode="External"/><Relationship Id="rId13" Type="http://schemas.openxmlformats.org/officeDocument/2006/relationships/hyperlink" Target="garantF1://702001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0" TargetMode="External"/><Relationship Id="rId12" Type="http://schemas.openxmlformats.org/officeDocument/2006/relationships/hyperlink" Target="garantF1://70200130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w@stw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z.tmk-group.ru/stz_v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5442.12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4</cp:revision>
  <dcterms:created xsi:type="dcterms:W3CDTF">2019-02-27T08:27:00Z</dcterms:created>
  <dcterms:modified xsi:type="dcterms:W3CDTF">2019-05-06T10:57:00Z</dcterms:modified>
</cp:coreProperties>
</file>