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EF" w:rsidRPr="00D25D6D" w:rsidRDefault="001355EF" w:rsidP="00BC28D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r w:rsidRPr="00D25D6D">
        <w:rPr>
          <w:rFonts w:ascii="Times New Roman" w:hAnsi="Times New Roman" w:cs="Times New Roman"/>
          <w:b/>
          <w:sz w:val="28"/>
          <w:szCs w:val="24"/>
          <w:u w:val="single"/>
        </w:rPr>
        <w:t>Задачи системы оценки квалификации</w:t>
      </w:r>
      <w:r w:rsidR="0088022B" w:rsidRPr="00D25D6D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bookmarkEnd w:id="0"/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повышение профессиональной мобильности работников;</w:t>
      </w:r>
    </w:p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оценка качества профессионального образования и обучения;</w:t>
      </w:r>
    </w:p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создание условий для участия работников в непрерывном образовании;</w:t>
      </w:r>
    </w:p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усиление роли профессиональных сообществ в развитии профессиональных</w:t>
      </w:r>
      <w:r w:rsidR="0088022B" w:rsidRPr="00D25D6D">
        <w:rPr>
          <w:rFonts w:ascii="Times New Roman" w:hAnsi="Times New Roman" w:cs="Times New Roman"/>
          <w:sz w:val="28"/>
          <w:szCs w:val="24"/>
        </w:rPr>
        <w:t xml:space="preserve"> </w:t>
      </w:r>
      <w:r w:rsidRPr="00D25D6D">
        <w:rPr>
          <w:rFonts w:ascii="Times New Roman" w:hAnsi="Times New Roman" w:cs="Times New Roman"/>
          <w:sz w:val="28"/>
          <w:szCs w:val="24"/>
        </w:rPr>
        <w:t>квалификаций;</w:t>
      </w:r>
    </w:p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установление и (или) подтверждение соответствия квалификации соискателя</w:t>
      </w:r>
      <w:r w:rsidR="0088022B" w:rsidRPr="00D25D6D">
        <w:rPr>
          <w:rFonts w:ascii="Times New Roman" w:hAnsi="Times New Roman" w:cs="Times New Roman"/>
          <w:sz w:val="28"/>
          <w:szCs w:val="24"/>
        </w:rPr>
        <w:t xml:space="preserve"> </w:t>
      </w:r>
      <w:r w:rsidRPr="00D25D6D">
        <w:rPr>
          <w:rFonts w:ascii="Times New Roman" w:hAnsi="Times New Roman" w:cs="Times New Roman"/>
          <w:sz w:val="28"/>
          <w:szCs w:val="24"/>
        </w:rPr>
        <w:t>положениям ПС;</w:t>
      </w:r>
    </w:p>
    <w:p w:rsidR="001355EF" w:rsidRPr="00D25D6D" w:rsidRDefault="001355EF" w:rsidP="0088022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25D6D">
        <w:rPr>
          <w:rFonts w:ascii="Times New Roman" w:hAnsi="Times New Roman" w:cs="Times New Roman"/>
          <w:sz w:val="28"/>
          <w:szCs w:val="24"/>
        </w:rPr>
        <w:t>повышение конкурентоспособности на рынке труда лиц, прошедших оценку</w:t>
      </w:r>
      <w:r w:rsidR="0088022B" w:rsidRPr="00D25D6D">
        <w:rPr>
          <w:rFonts w:ascii="Times New Roman" w:hAnsi="Times New Roman" w:cs="Times New Roman"/>
          <w:sz w:val="28"/>
          <w:szCs w:val="24"/>
        </w:rPr>
        <w:t xml:space="preserve"> </w:t>
      </w:r>
      <w:r w:rsidRPr="00D25D6D">
        <w:rPr>
          <w:rFonts w:ascii="Times New Roman" w:hAnsi="Times New Roman" w:cs="Times New Roman"/>
          <w:sz w:val="28"/>
          <w:szCs w:val="24"/>
        </w:rPr>
        <w:t>квалификации.</w:t>
      </w:r>
    </w:p>
    <w:p w:rsidR="00332472" w:rsidRDefault="00332472"/>
    <w:p w:rsidR="001355EF" w:rsidRDefault="001355EF"/>
    <w:sectPr w:rsidR="0013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B627F"/>
    <w:multiLevelType w:val="hybridMultilevel"/>
    <w:tmpl w:val="FA5EAEC8"/>
    <w:lvl w:ilvl="0" w:tplc="B538D4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B4"/>
    <w:rsid w:val="001355EF"/>
    <w:rsid w:val="00147399"/>
    <w:rsid w:val="00332472"/>
    <w:rsid w:val="005501B4"/>
    <w:rsid w:val="0088022B"/>
    <w:rsid w:val="00BC28D8"/>
    <w:rsid w:val="00D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3F7A6-5AFB-4AA2-9186-4AE6F735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EF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SinTZ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Курий Алена Леонидовна</dc:creator>
  <cp:keywords/>
  <dc:description/>
  <cp:lastModifiedBy>Пашков Алексей Владимирович</cp:lastModifiedBy>
  <cp:revision>6</cp:revision>
  <dcterms:created xsi:type="dcterms:W3CDTF">2018-06-06T10:22:00Z</dcterms:created>
  <dcterms:modified xsi:type="dcterms:W3CDTF">2022-10-03T10:38:00Z</dcterms:modified>
</cp:coreProperties>
</file>