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94" w:rsidRPr="00C5748A" w:rsidRDefault="005A3594" w:rsidP="005A3594">
      <w:pPr>
        <w:spacing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C5748A">
        <w:rPr>
          <w:rFonts w:ascii="Times New Roman" w:hAnsi="Times New Roman"/>
          <w:sz w:val="28"/>
          <w:szCs w:val="28"/>
          <w:u w:val="single"/>
        </w:rPr>
        <w:t>Публичное Акционерное Общество «Северский трубный завод»</w:t>
      </w:r>
    </w:p>
    <w:p w:rsidR="005A3594" w:rsidRPr="00C5748A" w:rsidRDefault="005A3594" w:rsidP="005A3594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C5748A">
        <w:rPr>
          <w:rFonts w:ascii="Times New Roman" w:hAnsi="Times New Roman"/>
          <w:sz w:val="28"/>
          <w:szCs w:val="28"/>
        </w:rPr>
        <w:t xml:space="preserve">            (полное наименование территориальной сетевой организации)</w:t>
      </w:r>
    </w:p>
    <w:p w:rsidR="005A3594" w:rsidRPr="00C5748A" w:rsidRDefault="005A3594" w:rsidP="005A35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A3594" w:rsidRPr="00C5748A" w:rsidRDefault="005A3594" w:rsidP="005A359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5748A">
        <w:rPr>
          <w:rFonts w:ascii="Times New Roman" w:hAnsi="Times New Roman"/>
          <w:sz w:val="28"/>
          <w:szCs w:val="28"/>
        </w:rPr>
        <w:t>материалы для установления тарифов на услуги по передаче</w:t>
      </w:r>
    </w:p>
    <w:p w:rsidR="005A3594" w:rsidRPr="00C5748A" w:rsidRDefault="005A3594" w:rsidP="005A359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5748A">
        <w:rPr>
          <w:rFonts w:ascii="Times New Roman" w:hAnsi="Times New Roman"/>
          <w:sz w:val="28"/>
          <w:szCs w:val="28"/>
        </w:rPr>
        <w:t xml:space="preserve">электрической энергии </w:t>
      </w:r>
      <w:r w:rsidRPr="00C5748A">
        <w:rPr>
          <w:rFonts w:ascii="Times New Roman" w:hAnsi="Times New Roman"/>
          <w:sz w:val="28"/>
          <w:szCs w:val="28"/>
          <w:u w:val="single"/>
        </w:rPr>
        <w:t>на 2020 – 2024 гг.</w:t>
      </w:r>
      <w:r w:rsidRPr="00C5748A">
        <w:rPr>
          <w:rFonts w:ascii="Times New Roman" w:hAnsi="Times New Roman"/>
          <w:sz w:val="28"/>
          <w:szCs w:val="28"/>
        </w:rPr>
        <w:t xml:space="preserve"> в следующих размерах (без НДС):</w:t>
      </w:r>
    </w:p>
    <w:bookmarkEnd w:id="0"/>
    <w:p w:rsidR="005A3594" w:rsidRPr="00C5748A" w:rsidRDefault="005A3594" w:rsidP="005A35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260"/>
        <w:gridCol w:w="2465"/>
        <w:gridCol w:w="2800"/>
        <w:gridCol w:w="2558"/>
      </w:tblGrid>
      <w:tr w:rsidR="005A3594" w:rsidRPr="00C5748A" w:rsidTr="00F2452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48A">
              <w:rPr>
                <w:rFonts w:ascii="Times New Roman" w:hAnsi="Times New Roman"/>
                <w:sz w:val="28"/>
                <w:szCs w:val="28"/>
              </w:rPr>
              <w:t>Двухставочный</w:t>
            </w:r>
            <w:proofErr w:type="spellEnd"/>
            <w:r w:rsidRPr="00C5748A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748A"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 w:rsidRPr="00C5748A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</w:p>
        </w:tc>
      </w:tr>
      <w:tr w:rsidR="005A3594" w:rsidRPr="00C5748A" w:rsidTr="00F2452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594" w:rsidRPr="00C5748A" w:rsidTr="00F2452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руб./МВт-мес.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руб./МВт-ч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руб./</w:t>
            </w:r>
            <w:proofErr w:type="gramStart"/>
            <w:r w:rsidRPr="00C5748A">
              <w:rPr>
                <w:rFonts w:ascii="Times New Roman" w:hAnsi="Times New Roman"/>
                <w:sz w:val="28"/>
                <w:szCs w:val="28"/>
              </w:rPr>
              <w:t>кВт-ч</w:t>
            </w:r>
            <w:proofErr w:type="gramEnd"/>
          </w:p>
        </w:tc>
      </w:tr>
      <w:tr w:rsidR="005A3594" w:rsidRPr="00C5748A" w:rsidTr="00F245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165 313,6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0,410</w:t>
            </w:r>
          </w:p>
        </w:tc>
      </w:tr>
      <w:tr w:rsidR="005A3594" w:rsidRPr="00C5748A" w:rsidTr="00F245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170 219,8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0,423</w:t>
            </w:r>
          </w:p>
        </w:tc>
      </w:tr>
      <w:tr w:rsidR="005A3594" w:rsidRPr="00C5748A" w:rsidTr="00F245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175 323,3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0,435</w:t>
            </w:r>
          </w:p>
        </w:tc>
      </w:tr>
      <w:tr w:rsidR="005A3594" w:rsidRPr="00C5748A" w:rsidTr="00F245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180 630,8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0,449</w:t>
            </w:r>
          </w:p>
        </w:tc>
      </w:tr>
      <w:tr w:rsidR="005A3594" w:rsidRPr="00C5748A" w:rsidTr="00F2452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186 150,7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49,0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0,462</w:t>
            </w:r>
          </w:p>
        </w:tc>
      </w:tr>
    </w:tbl>
    <w:p w:rsidR="005A3594" w:rsidRPr="00C5748A" w:rsidRDefault="005A3594" w:rsidP="005A35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A3594" w:rsidRPr="00C5748A" w:rsidRDefault="005A3594" w:rsidP="005A359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5748A">
        <w:rPr>
          <w:rFonts w:ascii="Times New Roman" w:hAnsi="Times New Roman"/>
          <w:b/>
          <w:bCs/>
          <w:color w:val="26282F"/>
          <w:sz w:val="28"/>
          <w:szCs w:val="28"/>
        </w:rPr>
        <w:t>Долгосрочные параметры регулирования</w:t>
      </w:r>
    </w:p>
    <w:p w:rsidR="005A3594" w:rsidRPr="00C5748A" w:rsidRDefault="005A3594" w:rsidP="005A35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9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20"/>
        <w:gridCol w:w="1120"/>
        <w:gridCol w:w="878"/>
        <w:gridCol w:w="1701"/>
        <w:gridCol w:w="1159"/>
        <w:gridCol w:w="1275"/>
        <w:gridCol w:w="1015"/>
        <w:gridCol w:w="969"/>
      </w:tblGrid>
      <w:tr w:rsidR="005A3594" w:rsidRPr="00C5748A" w:rsidTr="00F2452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Базовый уровень подконтрольных расходов, млн. 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Индекс эффективности подконтрольных расходов,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Коэффициент эластичности подконтрольных расходов по количеству активов,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Максимальная возможная корректировка необходимой валовой выручки, осуществляемая с учетом достижения установленного уровня надежности и качества, %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 xml:space="preserve">Величина технологического расхода (потерь) электрической энергии, </w:t>
            </w:r>
            <w:proofErr w:type="spellStart"/>
            <w:r w:rsidRPr="00C5748A">
              <w:rPr>
                <w:rFonts w:ascii="Times New Roman" w:hAnsi="Times New Roman"/>
                <w:sz w:val="20"/>
              </w:rPr>
              <w:t>тыс.кВтюч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Уровень надежности реализуемых товаров (услуг)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Уровень качества осуществляемого технологического присоединения к сети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Уровень качества реализуемых товаров (услуг)</w:t>
            </w:r>
          </w:p>
        </w:tc>
      </w:tr>
      <w:tr w:rsidR="005A3594" w:rsidRPr="00C5748A" w:rsidTr="00F2452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24261,6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2,608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0,275257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0,772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5748A">
              <w:rPr>
                <w:rFonts w:ascii="Times New Roman" w:hAnsi="Times New Roman"/>
                <w:sz w:val="20"/>
              </w:rPr>
              <w:t>0,898</w:t>
            </w:r>
          </w:p>
        </w:tc>
      </w:tr>
    </w:tbl>
    <w:p w:rsidR="005A3594" w:rsidRPr="00C5748A" w:rsidRDefault="005A3594" w:rsidP="005A35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A3594" w:rsidRPr="00C5748A" w:rsidRDefault="005A3594" w:rsidP="005A359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5748A">
        <w:rPr>
          <w:rFonts w:ascii="Times New Roman" w:hAnsi="Times New Roman"/>
          <w:b/>
          <w:bCs/>
          <w:color w:val="26282F"/>
          <w:sz w:val="28"/>
          <w:szCs w:val="28"/>
        </w:rPr>
        <w:t>Необходимая валовая выручка на долгосрочный период</w:t>
      </w:r>
    </w:p>
    <w:p w:rsidR="005A3594" w:rsidRPr="00C5748A" w:rsidRDefault="005A3594" w:rsidP="005A3594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5748A">
        <w:rPr>
          <w:rFonts w:ascii="Times New Roman" w:hAnsi="Times New Roman"/>
          <w:b/>
          <w:bCs/>
          <w:color w:val="26282F"/>
          <w:sz w:val="28"/>
          <w:szCs w:val="28"/>
        </w:rPr>
        <w:t>регулирования (без учета оплаты потерь)</w:t>
      </w:r>
    </w:p>
    <w:p w:rsidR="005A3594" w:rsidRPr="00C5748A" w:rsidRDefault="005A3594" w:rsidP="005A35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7403"/>
      </w:tblGrid>
      <w:tr w:rsidR="005A3594" w:rsidRPr="00C5748A" w:rsidTr="00F2452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Необходимая валовая выручка сетевой организации без учета оплаты потерь, тыс. руб.</w:t>
            </w:r>
          </w:p>
        </w:tc>
      </w:tr>
      <w:tr w:rsidR="005A3594" w:rsidRPr="00C5748A" w:rsidTr="00F2452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218 779,0</w:t>
            </w:r>
          </w:p>
        </w:tc>
      </w:tr>
      <w:tr w:rsidR="005A3594" w:rsidRPr="00C5748A" w:rsidTr="00F2452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225 273,8</w:t>
            </w:r>
          </w:p>
        </w:tc>
      </w:tr>
      <w:tr w:rsidR="005A3594" w:rsidRPr="00C5748A" w:rsidTr="00F2452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232 027,8</w:t>
            </w:r>
          </w:p>
        </w:tc>
      </w:tr>
      <w:tr w:rsidR="005A3594" w:rsidRPr="00C5748A" w:rsidTr="00F2452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239 052,0</w:t>
            </w:r>
          </w:p>
        </w:tc>
      </w:tr>
      <w:tr w:rsidR="005A3594" w:rsidRPr="00C5748A" w:rsidTr="00F24522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94" w:rsidRPr="00C5748A" w:rsidRDefault="005A3594" w:rsidP="00F245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48A">
              <w:rPr>
                <w:rFonts w:ascii="Times New Roman" w:hAnsi="Times New Roman"/>
                <w:sz w:val="28"/>
                <w:szCs w:val="28"/>
              </w:rPr>
              <w:t>246 357,2</w:t>
            </w:r>
          </w:p>
        </w:tc>
      </w:tr>
    </w:tbl>
    <w:p w:rsidR="005A3594" w:rsidRPr="00C5748A" w:rsidRDefault="005A3594" w:rsidP="005A3594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F575C6" w:rsidRDefault="005A3594" w:rsidP="005A3594">
      <w:pPr>
        <w:widowControl/>
        <w:autoSpaceDE/>
        <w:autoSpaceDN/>
        <w:adjustRightInd/>
        <w:spacing w:line="240" w:lineRule="auto"/>
        <w:ind w:firstLine="708"/>
      </w:pPr>
      <w:r>
        <w:rPr>
          <w:rFonts w:ascii="Times New Roman" w:hAnsi="Times New Roman"/>
          <w:sz w:val="28"/>
          <w:szCs w:val="28"/>
        </w:rPr>
        <w:t>Прошу при утверждении тарифа на передачу электрической энергии применить метод сравнения аналогов</w:t>
      </w:r>
      <w:r w:rsidRPr="00014677">
        <w:rPr>
          <w:rFonts w:ascii="Times New Roman" w:hAnsi="Times New Roman"/>
          <w:sz w:val="28"/>
          <w:szCs w:val="28"/>
        </w:rPr>
        <w:t>.</w:t>
      </w:r>
    </w:p>
    <w:sectPr w:rsidR="00F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4"/>
    <w:rsid w:val="005A3594"/>
    <w:rsid w:val="00F575C6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0402-3DBA-45EA-B383-E20C28C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94"/>
    <w:pPr>
      <w:widowControl w:val="0"/>
      <w:autoSpaceDE w:val="0"/>
      <w:autoSpaceDN w:val="0"/>
      <w:adjustRightInd w:val="0"/>
      <w:spacing w:after="0" w:line="360" w:lineRule="auto"/>
      <w:ind w:firstLine="397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Немешаева Яна Сергеевна</dc:creator>
  <cp:keywords/>
  <dc:description/>
  <cp:lastModifiedBy>Немешаева Яна Сергеевна</cp:lastModifiedBy>
  <cp:revision>1</cp:revision>
  <dcterms:created xsi:type="dcterms:W3CDTF">2019-04-26T10:21:00Z</dcterms:created>
  <dcterms:modified xsi:type="dcterms:W3CDTF">2019-04-26T10:32:00Z</dcterms:modified>
</cp:coreProperties>
</file>